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8A" w:rsidRPr="00CC5375" w:rsidRDefault="00FA7B8A" w:rsidP="0076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C5375">
        <w:t xml:space="preserve">Приложение </w:t>
      </w:r>
      <w:r w:rsidR="0084407B" w:rsidRPr="00CC5375">
        <w:t>4</w:t>
      </w:r>
    </w:p>
    <w:p w:rsidR="005D7F6C" w:rsidRPr="00CC5375" w:rsidRDefault="0084407B" w:rsidP="005D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C5375">
        <w:t>к приказу</w:t>
      </w:r>
      <w:r w:rsidR="005D7F6C" w:rsidRPr="00CC5375">
        <w:t>№____</w:t>
      </w:r>
      <w:r w:rsidR="005D7F6C">
        <w:t>«___» ___ 2017</w:t>
      </w:r>
      <w:r w:rsidR="005D7F6C" w:rsidRPr="00CC5375">
        <w:t xml:space="preserve">  г. </w:t>
      </w:r>
    </w:p>
    <w:p w:rsidR="0084407B" w:rsidRPr="00CC5375" w:rsidRDefault="0084407B" w:rsidP="0076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C1783" w:rsidRPr="00CC5375" w:rsidRDefault="00FC1783" w:rsidP="007252D0">
      <w:pPr>
        <w:pStyle w:val="a6"/>
        <w:widowControl w:val="0"/>
        <w:spacing w:before="120" w:after="0"/>
        <w:jc w:val="both"/>
        <w:rPr>
          <w:rFonts w:ascii="Times New Roman" w:hAnsi="Times New Roman" w:cs="Times New Roman"/>
        </w:rPr>
      </w:pPr>
    </w:p>
    <w:p w:rsidR="00C02F82" w:rsidRPr="00CC5375" w:rsidRDefault="00C02F82" w:rsidP="007252D0">
      <w:pPr>
        <w:pStyle w:val="a6"/>
        <w:widowControl w:val="0"/>
        <w:spacing w:before="120" w:after="0"/>
        <w:jc w:val="center"/>
        <w:rPr>
          <w:rFonts w:ascii="Times New Roman" w:hAnsi="Times New Roman" w:cs="Times New Roman"/>
          <w:b/>
        </w:rPr>
      </w:pPr>
      <w:r w:rsidRPr="00CC5375">
        <w:rPr>
          <w:rFonts w:ascii="Times New Roman" w:hAnsi="Times New Roman" w:cs="Times New Roman"/>
          <w:b/>
        </w:rPr>
        <w:t>ИНСТРУКЦИЯ</w:t>
      </w:r>
    </w:p>
    <w:p w:rsidR="00C02F82" w:rsidRPr="00CC5375" w:rsidRDefault="00C02F82" w:rsidP="007252D0">
      <w:pPr>
        <w:jc w:val="center"/>
        <w:rPr>
          <w:b/>
        </w:rPr>
      </w:pPr>
      <w:r w:rsidRPr="00CC5375">
        <w:rPr>
          <w:b/>
        </w:rPr>
        <w:t xml:space="preserve">об организации учета, хранения и выдачи машинных носителей, содержащих персональные данные </w:t>
      </w:r>
      <w:r w:rsidR="007252D0" w:rsidRPr="00CC5375">
        <w:rPr>
          <w:b/>
        </w:rPr>
        <w:t>(АИС «Е-Услуги</w:t>
      </w:r>
      <w:proofErr w:type="gramStart"/>
      <w:r w:rsidR="007252D0" w:rsidRPr="00CC5375">
        <w:rPr>
          <w:b/>
        </w:rPr>
        <w:t>.О</w:t>
      </w:r>
      <w:proofErr w:type="gramEnd"/>
      <w:r w:rsidR="007252D0" w:rsidRPr="00CC5375">
        <w:rPr>
          <w:b/>
        </w:rPr>
        <w:t>бразование»)</w:t>
      </w:r>
    </w:p>
    <w:p w:rsidR="00C02F82" w:rsidRPr="00CC5375" w:rsidRDefault="00C02F82" w:rsidP="007252D0">
      <w:pPr>
        <w:jc w:val="center"/>
        <w:rPr>
          <w:b/>
        </w:rPr>
      </w:pPr>
    </w:p>
    <w:p w:rsidR="00C02F82" w:rsidRPr="00CC5375" w:rsidRDefault="00C02F82" w:rsidP="007252D0">
      <w:pPr>
        <w:ind w:firstLine="709"/>
        <w:jc w:val="both"/>
      </w:pPr>
      <w:r w:rsidRPr="00CC5375">
        <w:rPr>
          <w:color w:val="000000"/>
          <w:spacing w:val="2"/>
        </w:rPr>
        <w:t xml:space="preserve">1. </w:t>
      </w:r>
      <w:r w:rsidRPr="00CC5375">
        <w:t xml:space="preserve">Настоящая Инструкция устанавливает организацию учета, хранения и выдачи машинных носителей, содержащих персональные данные информационной системы персональных данных,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</w:r>
      <w:r w:rsidR="007252D0" w:rsidRPr="00CC5375">
        <w:t>(АИС «</w:t>
      </w:r>
      <w:proofErr w:type="spellStart"/>
      <w:r w:rsidR="007252D0" w:rsidRPr="00CC5375">
        <w:t>Е-Услуги</w:t>
      </w:r>
      <w:proofErr w:type="gramStart"/>
      <w:r w:rsidR="007252D0" w:rsidRPr="00CC5375">
        <w:t>.О</w:t>
      </w:r>
      <w:proofErr w:type="gramEnd"/>
      <w:r w:rsidR="007252D0" w:rsidRPr="00CC5375">
        <w:t>бразование</w:t>
      </w:r>
      <w:proofErr w:type="spellEnd"/>
      <w:r w:rsidR="007252D0" w:rsidRPr="00CC5375">
        <w:t xml:space="preserve">») </w:t>
      </w:r>
      <w:r w:rsidRPr="00CC5375">
        <w:t xml:space="preserve">(Далее – </w:t>
      </w:r>
      <w:proofErr w:type="spellStart"/>
      <w:r w:rsidRPr="00CC5375">
        <w:t>ИСПДн</w:t>
      </w:r>
      <w:proofErr w:type="spellEnd"/>
      <w:r w:rsidRPr="00CC5375">
        <w:t>).</w:t>
      </w:r>
    </w:p>
    <w:p w:rsidR="00C02F82" w:rsidRPr="00CC5375" w:rsidRDefault="00C02F82" w:rsidP="007252D0">
      <w:pPr>
        <w:pStyle w:val="a3"/>
        <w:tabs>
          <w:tab w:val="left" w:pos="0"/>
        </w:tabs>
        <w:rPr>
          <w:sz w:val="24"/>
          <w:szCs w:val="24"/>
        </w:rPr>
      </w:pPr>
      <w:r w:rsidRPr="00CC5375">
        <w:rPr>
          <w:bCs/>
          <w:sz w:val="24"/>
          <w:szCs w:val="24"/>
        </w:rPr>
        <w:tab/>
        <w:t xml:space="preserve">2. </w:t>
      </w:r>
      <w:r w:rsidRPr="00CC5375">
        <w:rPr>
          <w:color w:val="000000"/>
          <w:spacing w:val="1"/>
          <w:sz w:val="24"/>
          <w:szCs w:val="24"/>
        </w:rPr>
        <w:t>У</w:t>
      </w:r>
      <w:r w:rsidRPr="00CC5375">
        <w:rPr>
          <w:sz w:val="24"/>
          <w:szCs w:val="24"/>
        </w:rPr>
        <w:t xml:space="preserve">чет, хранение и выдачу машинных носителей, содержащих персональные данные, осуществляют ответственные за организацию обработки персональных данных. Данные сотрудники несут личную ответственность за сохранность персональных данных. </w:t>
      </w:r>
    </w:p>
    <w:p w:rsidR="00C02F82" w:rsidRPr="00CC5375" w:rsidRDefault="00C02F82" w:rsidP="007252D0">
      <w:pPr>
        <w:pStyle w:val="a3"/>
        <w:tabs>
          <w:tab w:val="left" w:pos="0"/>
        </w:tabs>
        <w:rPr>
          <w:color w:val="000000"/>
          <w:spacing w:val="2"/>
          <w:sz w:val="24"/>
          <w:szCs w:val="24"/>
        </w:rPr>
      </w:pPr>
      <w:r w:rsidRPr="00CC5375">
        <w:rPr>
          <w:color w:val="000000"/>
          <w:spacing w:val="2"/>
          <w:sz w:val="24"/>
          <w:szCs w:val="24"/>
        </w:rPr>
        <w:tab/>
        <w:t>3. Организация учета машинных носителей персональных данных</w:t>
      </w:r>
      <w:r w:rsidRPr="00CC5375">
        <w:rPr>
          <w:color w:val="000000"/>
          <w:spacing w:val="2"/>
          <w:sz w:val="24"/>
          <w:szCs w:val="24"/>
          <w:u w:val="single"/>
        </w:rPr>
        <w:t>.</w:t>
      </w:r>
    </w:p>
    <w:p w:rsidR="00C02F82" w:rsidRPr="00CC5375" w:rsidRDefault="00C02F82" w:rsidP="007252D0">
      <w:pPr>
        <w:pStyle w:val="a3"/>
        <w:tabs>
          <w:tab w:val="left" w:pos="0"/>
        </w:tabs>
        <w:rPr>
          <w:color w:val="000080"/>
          <w:sz w:val="24"/>
          <w:szCs w:val="24"/>
        </w:rPr>
      </w:pPr>
      <w:r w:rsidRPr="00CC5375">
        <w:rPr>
          <w:color w:val="000000"/>
          <w:spacing w:val="2"/>
          <w:sz w:val="24"/>
          <w:szCs w:val="24"/>
        </w:rPr>
        <w:tab/>
        <w:t>Все находящиеся на хранении и в обращении машинные носители, содержащие персональные данные (далее - машинные носители)</w:t>
      </w:r>
      <w:r w:rsidRPr="00CC5375">
        <w:rPr>
          <w:color w:val="000000"/>
          <w:sz w:val="24"/>
          <w:szCs w:val="24"/>
        </w:rPr>
        <w:t xml:space="preserve"> подлежат учёту. Учет всех видов и типов машинных носителей производится в Журнале учета машинных носителей, содержащих персональные данные.</w:t>
      </w:r>
    </w:p>
    <w:p w:rsidR="00C02F82" w:rsidRPr="00CC5375" w:rsidRDefault="00C02F82" w:rsidP="007252D0">
      <w:pPr>
        <w:pStyle w:val="a3"/>
        <w:tabs>
          <w:tab w:val="left" w:pos="0"/>
        </w:tabs>
        <w:rPr>
          <w:color w:val="000000"/>
          <w:sz w:val="24"/>
          <w:szCs w:val="24"/>
        </w:rPr>
      </w:pPr>
      <w:r w:rsidRPr="00CC5375">
        <w:rPr>
          <w:color w:val="000080"/>
          <w:sz w:val="24"/>
          <w:szCs w:val="24"/>
        </w:rPr>
        <w:tab/>
      </w:r>
      <w:r w:rsidRPr="00CC5375">
        <w:rPr>
          <w:color w:val="000000"/>
          <w:spacing w:val="5"/>
          <w:sz w:val="24"/>
          <w:szCs w:val="24"/>
        </w:rPr>
        <w:t xml:space="preserve">Каждый машинный носитель </w:t>
      </w:r>
      <w:r w:rsidRPr="00CC5375">
        <w:rPr>
          <w:color w:val="000000"/>
          <w:spacing w:val="2"/>
          <w:sz w:val="24"/>
          <w:szCs w:val="24"/>
        </w:rPr>
        <w:t>должен иметь этикетку, на которой указывается его уникальный учетный номер. Н</w:t>
      </w:r>
      <w:r w:rsidRPr="00CC5375">
        <w:rPr>
          <w:color w:val="000000"/>
          <w:sz w:val="24"/>
          <w:szCs w:val="24"/>
        </w:rPr>
        <w:t>а несъемной части упаковки машинного носителя указывается:</w:t>
      </w:r>
    </w:p>
    <w:p w:rsidR="00C02F82" w:rsidRPr="00CC5375" w:rsidRDefault="00C02F82" w:rsidP="007252D0">
      <w:pPr>
        <w:pStyle w:val="a3"/>
        <w:numPr>
          <w:ilvl w:val="0"/>
          <w:numId w:val="10"/>
        </w:numPr>
        <w:tabs>
          <w:tab w:val="left" w:pos="0"/>
        </w:tabs>
        <w:suppressAutoHyphens/>
        <w:overflowPunct/>
        <w:autoSpaceDE/>
        <w:autoSpaceDN/>
        <w:adjustRightInd/>
        <w:rPr>
          <w:color w:val="000000"/>
          <w:sz w:val="24"/>
          <w:szCs w:val="24"/>
          <w:lang w:val="en-US"/>
        </w:rPr>
      </w:pPr>
      <w:r w:rsidRPr="00CC5375">
        <w:rPr>
          <w:color w:val="000000"/>
          <w:sz w:val="24"/>
          <w:szCs w:val="24"/>
        </w:rPr>
        <w:t>учетный номер</w:t>
      </w:r>
      <w:r w:rsidRPr="00CC5375">
        <w:rPr>
          <w:color w:val="000000"/>
          <w:sz w:val="24"/>
          <w:szCs w:val="24"/>
          <w:lang w:val="en-US"/>
        </w:rPr>
        <w:t>;</w:t>
      </w:r>
    </w:p>
    <w:p w:rsidR="00C02F82" w:rsidRPr="00CC5375" w:rsidRDefault="00C02F82" w:rsidP="007252D0">
      <w:pPr>
        <w:pStyle w:val="a3"/>
        <w:numPr>
          <w:ilvl w:val="0"/>
          <w:numId w:val="10"/>
        </w:numPr>
        <w:tabs>
          <w:tab w:val="left" w:pos="0"/>
        </w:tabs>
        <w:suppressAutoHyphens/>
        <w:overflowPunct/>
        <w:autoSpaceDE/>
        <w:autoSpaceDN/>
        <w:adjustRightInd/>
        <w:rPr>
          <w:color w:val="000000"/>
          <w:sz w:val="24"/>
          <w:szCs w:val="24"/>
          <w:lang w:val="en-US"/>
        </w:rPr>
      </w:pPr>
      <w:r w:rsidRPr="00CC5375">
        <w:rPr>
          <w:color w:val="000000"/>
          <w:sz w:val="24"/>
          <w:szCs w:val="24"/>
        </w:rPr>
        <w:t>отметка «Персональные данные»</w:t>
      </w:r>
      <w:r w:rsidRPr="00CC5375">
        <w:rPr>
          <w:color w:val="000000"/>
          <w:sz w:val="24"/>
          <w:szCs w:val="24"/>
          <w:lang w:val="en-US"/>
        </w:rPr>
        <w:t>;</w:t>
      </w:r>
    </w:p>
    <w:p w:rsidR="00C02F82" w:rsidRPr="00CC5375" w:rsidRDefault="00C02F82" w:rsidP="007252D0">
      <w:pPr>
        <w:pStyle w:val="a3"/>
        <w:numPr>
          <w:ilvl w:val="0"/>
          <w:numId w:val="10"/>
        </w:numPr>
        <w:tabs>
          <w:tab w:val="left" w:pos="0"/>
        </w:tabs>
        <w:suppressAutoHyphens/>
        <w:overflowPunct/>
        <w:autoSpaceDE/>
        <w:autoSpaceDN/>
        <w:adjustRightInd/>
        <w:rPr>
          <w:color w:val="000000"/>
          <w:sz w:val="24"/>
          <w:szCs w:val="24"/>
        </w:rPr>
      </w:pPr>
      <w:r w:rsidRPr="00CC5375">
        <w:rPr>
          <w:color w:val="000000"/>
          <w:sz w:val="24"/>
          <w:szCs w:val="24"/>
        </w:rPr>
        <w:t>дата регистрации (день, месяц, год);</w:t>
      </w:r>
    </w:p>
    <w:p w:rsidR="00C02F82" w:rsidRPr="00CC5375" w:rsidRDefault="00C02F82" w:rsidP="007252D0">
      <w:pPr>
        <w:pStyle w:val="a3"/>
        <w:numPr>
          <w:ilvl w:val="0"/>
          <w:numId w:val="10"/>
        </w:numPr>
        <w:tabs>
          <w:tab w:val="left" w:pos="0"/>
        </w:tabs>
        <w:suppressAutoHyphens/>
        <w:overflowPunct/>
        <w:autoSpaceDE/>
        <w:autoSpaceDN/>
        <w:adjustRightInd/>
        <w:rPr>
          <w:color w:val="000000"/>
          <w:sz w:val="24"/>
          <w:szCs w:val="24"/>
        </w:rPr>
      </w:pPr>
      <w:r w:rsidRPr="00CC5375">
        <w:rPr>
          <w:color w:val="000000"/>
          <w:sz w:val="24"/>
          <w:szCs w:val="24"/>
        </w:rPr>
        <w:t>ФИО, должность, подпись сотрудника, выполнившего учет.</w:t>
      </w:r>
    </w:p>
    <w:p w:rsidR="00C02F82" w:rsidRPr="00CC5375" w:rsidRDefault="00C02F82" w:rsidP="007252D0">
      <w:pPr>
        <w:shd w:val="clear" w:color="auto" w:fill="FFFFFF"/>
        <w:ind w:firstLine="705"/>
        <w:jc w:val="both"/>
        <w:rPr>
          <w:color w:val="000000"/>
          <w:spacing w:val="2"/>
          <w:u w:val="single"/>
        </w:rPr>
      </w:pPr>
      <w:r w:rsidRPr="00CC5375">
        <w:rPr>
          <w:spacing w:val="2"/>
        </w:rPr>
        <w:t xml:space="preserve">4. </w:t>
      </w:r>
      <w:r w:rsidRPr="00CC5375">
        <w:rPr>
          <w:color w:val="000000"/>
          <w:spacing w:val="2"/>
        </w:rPr>
        <w:t xml:space="preserve">Организация выдачи машинных носителей </w:t>
      </w:r>
    </w:p>
    <w:p w:rsidR="00C02F82" w:rsidRPr="00CC5375" w:rsidRDefault="00C02F82" w:rsidP="007252D0">
      <w:pPr>
        <w:pStyle w:val="a3"/>
        <w:tabs>
          <w:tab w:val="left" w:pos="0"/>
        </w:tabs>
        <w:rPr>
          <w:color w:val="000080"/>
          <w:sz w:val="24"/>
          <w:szCs w:val="24"/>
        </w:rPr>
      </w:pPr>
      <w:r w:rsidRPr="00CC5375">
        <w:rPr>
          <w:sz w:val="24"/>
          <w:szCs w:val="24"/>
        </w:rPr>
        <w:tab/>
        <w:t xml:space="preserve">При получении или возврате машинных носителей ответственным за организацию обработки персональных данных делаются соответствующие записи в </w:t>
      </w:r>
      <w:r w:rsidRPr="00CC5375">
        <w:rPr>
          <w:color w:val="000000"/>
          <w:sz w:val="24"/>
          <w:szCs w:val="24"/>
        </w:rPr>
        <w:t>Журнале учета машинных носителей, содержащих персональные данные</w:t>
      </w:r>
      <w:r w:rsidRPr="00CC5375">
        <w:rPr>
          <w:sz w:val="24"/>
          <w:szCs w:val="24"/>
        </w:rPr>
        <w:t>.</w:t>
      </w:r>
    </w:p>
    <w:p w:rsidR="00C02F82" w:rsidRPr="00CC5375" w:rsidRDefault="00C02F82" w:rsidP="007252D0">
      <w:pPr>
        <w:shd w:val="clear" w:color="auto" w:fill="FFFFFF"/>
        <w:jc w:val="both"/>
        <w:rPr>
          <w:color w:val="000000"/>
          <w:spacing w:val="2"/>
          <w:u w:val="single"/>
        </w:rPr>
      </w:pPr>
      <w:r w:rsidRPr="00CC5375">
        <w:rPr>
          <w:color w:val="000000"/>
          <w:spacing w:val="2"/>
        </w:rPr>
        <w:tab/>
        <w:t xml:space="preserve">5. Организация хранения машинных носителей </w:t>
      </w:r>
    </w:p>
    <w:p w:rsidR="00C02F82" w:rsidRPr="00CC5375" w:rsidRDefault="00C02F82" w:rsidP="007252D0">
      <w:pPr>
        <w:shd w:val="clear" w:color="auto" w:fill="FFFFFF"/>
        <w:ind w:firstLine="709"/>
        <w:jc w:val="both"/>
        <w:rPr>
          <w:color w:val="000000"/>
        </w:rPr>
      </w:pPr>
      <w:r w:rsidRPr="00CC5375">
        <w:t>Хранение машинных носителей осуществляется в условиях, исключающих несанкционированное копирование, изменение или уничтожение информации, а также хищение машинных носителей</w:t>
      </w:r>
      <w:r w:rsidRPr="00CC5375">
        <w:rPr>
          <w:rStyle w:val="a5"/>
          <w:b w:val="0"/>
        </w:rPr>
        <w:t>. М</w:t>
      </w:r>
      <w:r w:rsidRPr="00CC5375">
        <w:t xml:space="preserve">ашинные носители </w:t>
      </w:r>
      <w:r w:rsidRPr="00CC5375">
        <w:rPr>
          <w:spacing w:val="-2"/>
        </w:rPr>
        <w:t xml:space="preserve">должны храниться в служебных помещениях, в металлическом хранилище (сейфе) в установленном порядке. Запрещается </w:t>
      </w:r>
      <w:r w:rsidRPr="00CC5375">
        <w:rPr>
          <w:color w:val="000000"/>
        </w:rPr>
        <w:t>хранить машинные носители на рабочих столах, либо оставлять их без присмотра или передавать на хранение другим лицам.</w:t>
      </w:r>
    </w:p>
    <w:p w:rsidR="00C02F82" w:rsidRPr="00CC5375" w:rsidRDefault="00C02F82" w:rsidP="007252D0">
      <w:pPr>
        <w:widowControl w:val="0"/>
        <w:tabs>
          <w:tab w:val="left" w:pos="720"/>
        </w:tabs>
        <w:jc w:val="both"/>
      </w:pPr>
      <w:r w:rsidRPr="00CC5375">
        <w:rPr>
          <w:rStyle w:val="a5"/>
        </w:rPr>
        <w:tab/>
      </w:r>
      <w:r w:rsidRPr="00CC5375">
        <w:rPr>
          <w:rStyle w:val="a5"/>
          <w:b w:val="0"/>
        </w:rPr>
        <w:t>6. В</w:t>
      </w:r>
      <w:r w:rsidRPr="00CC5375">
        <w:t xml:space="preserve"> случае утраты машинных носителей либо разглашения, содержащихся в них сведений, </w:t>
      </w:r>
      <w:proofErr w:type="gramStart"/>
      <w:r w:rsidRPr="00CC5375">
        <w:t>ответственный</w:t>
      </w:r>
      <w:proofErr w:type="gramEnd"/>
      <w:r w:rsidRPr="00CC5375">
        <w:t xml:space="preserve"> за организацию обработки персональных данных немедленно ставит в известность ответственного за обеспечение безопасности персональных данных в информационных системах персональных данных. При утрате машинных носителей производится служебное расследование. Соответствующие отметки вносятся в </w:t>
      </w:r>
      <w:r w:rsidRPr="00CC5375">
        <w:rPr>
          <w:color w:val="000000"/>
        </w:rPr>
        <w:t>Журнале учета машинных носителей, содержащих персональные данные</w:t>
      </w:r>
      <w:r w:rsidRPr="00CC5375">
        <w:t>.</w:t>
      </w:r>
    </w:p>
    <w:p w:rsidR="00C02F82" w:rsidRPr="00CC5375" w:rsidRDefault="00C02F82" w:rsidP="007252D0">
      <w:pPr>
        <w:widowControl w:val="0"/>
        <w:tabs>
          <w:tab w:val="left" w:pos="720"/>
        </w:tabs>
        <w:ind w:firstLine="709"/>
        <w:jc w:val="both"/>
      </w:pPr>
      <w:r w:rsidRPr="00CC5375">
        <w:t xml:space="preserve">Для проведения служебного расследования назначается комиссия, в состав которой входят не заинтересованные в исходе дела компетентные сотрудники </w:t>
      </w:r>
      <w:r w:rsidR="00AD1004" w:rsidRPr="00CC5375">
        <w:t>Управления образования администрации г</w:t>
      </w:r>
      <w:proofErr w:type="gramStart"/>
      <w:r w:rsidR="00AD1004" w:rsidRPr="00CC5375">
        <w:t>.Т</w:t>
      </w:r>
      <w:proofErr w:type="gramEnd"/>
      <w:r w:rsidR="00AD1004" w:rsidRPr="00CC5375">
        <w:t xml:space="preserve">вери, </w:t>
      </w:r>
      <w:r w:rsidRPr="00CC5375">
        <w:t>либо приглашенные специалисты. Комиссия состоит из трех-четырех человек, которые имеют отношение к персональным данным и допущены в соответствующем порядке.</w:t>
      </w:r>
    </w:p>
    <w:p w:rsidR="00C02F82" w:rsidRPr="00CC5375" w:rsidRDefault="00C02F82" w:rsidP="007252D0">
      <w:pPr>
        <w:widowControl w:val="0"/>
        <w:tabs>
          <w:tab w:val="left" w:pos="720"/>
        </w:tabs>
        <w:ind w:firstLine="709"/>
        <w:jc w:val="both"/>
      </w:pPr>
      <w:r w:rsidRPr="00CC5375">
        <w:lastRenderedPageBreak/>
        <w:t>Комиссия по проведению служебного расследования обязана: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определить обстоятельства, при которых имело место утраты;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содействовать розыску утраченных машинных носителей;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 xml:space="preserve">выявить всех виновных лиц в утрате машинных носителей; 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выявить причины, которые способствуют утрате машинных носителей;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выявить условия, при которых имело или может иметь место утрата машинных носителей;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выработать рекомендации по устранению всех возможных рисков, связанных с потерей машинных носителей.</w:t>
      </w:r>
    </w:p>
    <w:p w:rsidR="00C02F82" w:rsidRPr="00CC5375" w:rsidRDefault="00C02F82" w:rsidP="007252D0">
      <w:pPr>
        <w:widowControl w:val="0"/>
        <w:tabs>
          <w:tab w:val="left" w:pos="720"/>
        </w:tabs>
        <w:ind w:firstLine="709"/>
        <w:jc w:val="both"/>
      </w:pPr>
      <w:r w:rsidRPr="00CC5375">
        <w:t>Членам комиссии при проведении расследования не запрещается: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проводить досмотр местности, помещений, предметов мебели, канцелярских принадлежностей, где потенциально возможно нахождение машинных носителей;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проверять все существующие машинные носители;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вести опрос сотрудников, которые могут иметь возможность или мотивы для утраты машинных носителей, а также все возможных работников, которые могут оказать содействие в установлении обстоятельств утраты машинных носителей.</w:t>
      </w:r>
    </w:p>
    <w:p w:rsidR="00C02F82" w:rsidRPr="00CC5375" w:rsidRDefault="00C02F82" w:rsidP="007252D0">
      <w:pPr>
        <w:widowControl w:val="0"/>
        <w:tabs>
          <w:tab w:val="left" w:pos="720"/>
        </w:tabs>
        <w:ind w:firstLine="709"/>
        <w:jc w:val="both"/>
      </w:pPr>
      <w:r w:rsidRPr="00CC5375">
        <w:t>Служебное расследование необходимо проводить не более месяца. Прекращение розыска утраченных машинных носителей может быть прекращено только в случаях: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исчерпания всех возможных мер розыска;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внесена ясность в происшедшее;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выявлены виновные.</w:t>
      </w:r>
    </w:p>
    <w:p w:rsidR="00C02F82" w:rsidRPr="00CC5375" w:rsidRDefault="00C02F82" w:rsidP="007252D0">
      <w:pPr>
        <w:widowControl w:val="0"/>
        <w:tabs>
          <w:tab w:val="left" w:pos="720"/>
        </w:tabs>
        <w:ind w:firstLine="709"/>
        <w:jc w:val="both"/>
      </w:pPr>
      <w:r w:rsidRPr="00CC5375">
        <w:t xml:space="preserve">Решение о завершении или приостановлении расследования утверждается </w:t>
      </w:r>
      <w:r w:rsidR="00AD1004" w:rsidRPr="00CC5375">
        <w:t>приказом Управления образования администрации г</w:t>
      </w:r>
      <w:proofErr w:type="gramStart"/>
      <w:r w:rsidR="00AD1004" w:rsidRPr="00CC5375">
        <w:t>.Т</w:t>
      </w:r>
      <w:proofErr w:type="gramEnd"/>
      <w:r w:rsidR="00AD1004" w:rsidRPr="00CC5375">
        <w:t>вери</w:t>
      </w:r>
      <w:r w:rsidRPr="00CC5375">
        <w:t>.</w:t>
      </w:r>
    </w:p>
    <w:p w:rsidR="00C02F82" w:rsidRPr="00CC5375" w:rsidRDefault="00C02F82" w:rsidP="007252D0">
      <w:pPr>
        <w:widowControl w:val="0"/>
        <w:tabs>
          <w:tab w:val="left" w:pos="720"/>
        </w:tabs>
        <w:ind w:firstLine="709"/>
        <w:jc w:val="both"/>
      </w:pPr>
      <w:r w:rsidRPr="00CC5375">
        <w:t>По завершению служебного расследования комиссии необходимо представить следующие документы: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выводы о результатах проведенного служебного расследования;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письменные объяснения лиц, которых опрашивали члены комиссии;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акты проверок наличия машинных носителей, осмотра и проверки служебных помещений, хранилищ и т.п.;</w:t>
      </w:r>
    </w:p>
    <w:p w:rsidR="00C02F82" w:rsidRPr="00CC5375" w:rsidRDefault="00C02F82" w:rsidP="007252D0">
      <w:pPr>
        <w:widowControl w:val="0"/>
        <w:numPr>
          <w:ilvl w:val="0"/>
          <w:numId w:val="11"/>
        </w:numPr>
        <w:tabs>
          <w:tab w:val="left" w:pos="720"/>
          <w:tab w:val="left" w:pos="993"/>
        </w:tabs>
        <w:suppressAutoHyphens/>
        <w:ind w:left="0" w:firstLine="709"/>
        <w:jc w:val="both"/>
      </w:pPr>
      <w:r w:rsidRPr="00CC5375">
        <w:t>другие документы, имеющие отношение к служебному расследованию.</w:t>
      </w:r>
    </w:p>
    <w:p w:rsidR="00C02F82" w:rsidRPr="00CC5375" w:rsidRDefault="00C02F82" w:rsidP="007252D0">
      <w:pPr>
        <w:shd w:val="clear" w:color="auto" w:fill="FFFFFF"/>
        <w:ind w:firstLine="709"/>
        <w:jc w:val="both"/>
        <w:rPr>
          <w:color w:val="000000"/>
          <w:spacing w:val="6"/>
        </w:rPr>
      </w:pPr>
      <w:r w:rsidRPr="00CC5375">
        <w:rPr>
          <w:color w:val="000000"/>
          <w:spacing w:val="9"/>
        </w:rPr>
        <w:t>7. М</w:t>
      </w:r>
      <w:r w:rsidRPr="00CC5375">
        <w:t>ашинные</w:t>
      </w:r>
      <w:r w:rsidRPr="00CC5375">
        <w:rPr>
          <w:color w:val="000000"/>
          <w:spacing w:val="9"/>
        </w:rPr>
        <w:t xml:space="preserve"> носители, пришедшие в </w:t>
      </w:r>
      <w:r w:rsidRPr="00CC5375">
        <w:rPr>
          <w:color w:val="000000"/>
          <w:spacing w:val="2"/>
        </w:rPr>
        <w:t>негодность, или отслужившие установленный срок, подлежат уничтожению.</w:t>
      </w:r>
      <w:r w:rsidRPr="00CC5375">
        <w:rPr>
          <w:color w:val="000000"/>
          <w:spacing w:val="6"/>
        </w:rPr>
        <w:t>По результатам уничтожения</w:t>
      </w:r>
      <w:r w:rsidRPr="00CC5375">
        <w:t xml:space="preserve"> машинных</w:t>
      </w:r>
      <w:r w:rsidRPr="00CC5375">
        <w:rPr>
          <w:color w:val="000000"/>
          <w:spacing w:val="6"/>
        </w:rPr>
        <w:t xml:space="preserve"> носителей составляется Акт </w:t>
      </w:r>
      <w:r w:rsidRPr="00CC5375">
        <w:t>уничтожения машинных носителей, содержащих персональные данные</w:t>
      </w:r>
      <w:r w:rsidRPr="00CC5375">
        <w:rPr>
          <w:color w:val="000000"/>
          <w:spacing w:val="6"/>
        </w:rPr>
        <w:t xml:space="preserve">. </w:t>
      </w:r>
    </w:p>
    <w:p w:rsidR="00C02F82" w:rsidRPr="00CC5375" w:rsidRDefault="00C02F82" w:rsidP="007252D0">
      <w:pPr>
        <w:pStyle w:val="a3"/>
        <w:tabs>
          <w:tab w:val="left" w:pos="0"/>
        </w:tabs>
        <w:rPr>
          <w:sz w:val="24"/>
          <w:szCs w:val="24"/>
        </w:rPr>
      </w:pPr>
      <w:r w:rsidRPr="00CC5375">
        <w:rPr>
          <w:sz w:val="24"/>
          <w:szCs w:val="24"/>
        </w:rPr>
        <w:tab/>
        <w:t>8. При увольнении ответственного за организацию обработки персональных данных, составляется акт при</w:t>
      </w:r>
      <w:r w:rsidR="00AD1004" w:rsidRPr="00CC5375">
        <w:rPr>
          <w:sz w:val="24"/>
          <w:szCs w:val="24"/>
        </w:rPr>
        <w:t xml:space="preserve">ема-передачи машинных носителей, </w:t>
      </w:r>
      <w:r w:rsidRPr="00CC5375">
        <w:rPr>
          <w:sz w:val="24"/>
          <w:szCs w:val="24"/>
        </w:rPr>
        <w:t xml:space="preserve">который утверждается </w:t>
      </w:r>
      <w:r w:rsidR="00AD1004" w:rsidRPr="00CC5375">
        <w:rPr>
          <w:sz w:val="24"/>
          <w:szCs w:val="24"/>
        </w:rPr>
        <w:t xml:space="preserve">приказом </w:t>
      </w:r>
      <w:r w:rsidR="00753745" w:rsidRPr="00CC5375">
        <w:rPr>
          <w:sz w:val="24"/>
          <w:szCs w:val="24"/>
        </w:rPr>
        <w:t>М</w:t>
      </w:r>
      <w:r w:rsidR="003A72E6">
        <w:rPr>
          <w:sz w:val="24"/>
          <w:szCs w:val="24"/>
        </w:rPr>
        <w:t>Б</w:t>
      </w:r>
      <w:r w:rsidR="00753745" w:rsidRPr="00CC5375">
        <w:rPr>
          <w:sz w:val="24"/>
          <w:szCs w:val="24"/>
        </w:rPr>
        <w:t>ДОУ детский сад №97</w:t>
      </w:r>
      <w:r w:rsidRPr="00CC5375">
        <w:rPr>
          <w:sz w:val="24"/>
          <w:szCs w:val="24"/>
        </w:rPr>
        <w:t>.</w:t>
      </w:r>
    </w:p>
    <w:p w:rsidR="00C02F82" w:rsidRPr="00CC5375" w:rsidRDefault="00C02F82" w:rsidP="007252D0">
      <w:pPr>
        <w:pStyle w:val="a3"/>
        <w:tabs>
          <w:tab w:val="left" w:pos="0"/>
        </w:tabs>
        <w:rPr>
          <w:sz w:val="24"/>
          <w:szCs w:val="24"/>
        </w:rPr>
      </w:pPr>
      <w:r w:rsidRPr="00CC5375">
        <w:rPr>
          <w:color w:val="000000"/>
          <w:sz w:val="24"/>
          <w:szCs w:val="24"/>
        </w:rPr>
        <w:tab/>
        <w:t xml:space="preserve">10. </w:t>
      </w:r>
      <w:r w:rsidRPr="00CC5375">
        <w:rPr>
          <w:sz w:val="24"/>
          <w:szCs w:val="24"/>
        </w:rPr>
        <w:t xml:space="preserve">Ответственность за сохранность машинных носителей, при выполнении непосредственных работ с </w:t>
      </w:r>
      <w:r w:rsidRPr="00CC5375">
        <w:rPr>
          <w:color w:val="000000"/>
          <w:spacing w:val="2"/>
          <w:sz w:val="24"/>
          <w:szCs w:val="24"/>
        </w:rPr>
        <w:t xml:space="preserve">носителями, </w:t>
      </w:r>
      <w:r w:rsidRPr="00CC5375">
        <w:rPr>
          <w:sz w:val="24"/>
          <w:szCs w:val="24"/>
        </w:rPr>
        <w:t xml:space="preserve">несет пользователь </w:t>
      </w:r>
      <w:proofErr w:type="spellStart"/>
      <w:r w:rsidRPr="00CC5375">
        <w:rPr>
          <w:sz w:val="24"/>
          <w:szCs w:val="24"/>
        </w:rPr>
        <w:t>ИСПДн</w:t>
      </w:r>
      <w:proofErr w:type="spellEnd"/>
      <w:r w:rsidRPr="00CC5375">
        <w:rPr>
          <w:sz w:val="24"/>
          <w:szCs w:val="24"/>
        </w:rPr>
        <w:t>.</w:t>
      </w:r>
    </w:p>
    <w:p w:rsidR="00C02F82" w:rsidRPr="00CC5375" w:rsidRDefault="00C02F82" w:rsidP="007252D0">
      <w:pPr>
        <w:jc w:val="both"/>
      </w:pPr>
      <w:r w:rsidRPr="00CC5375">
        <w:rPr>
          <w:color w:val="000000"/>
        </w:rPr>
        <w:tab/>
        <w:t xml:space="preserve">11. </w:t>
      </w:r>
      <w:r w:rsidRPr="00CC5375">
        <w:t xml:space="preserve">Контроль выполнения пользователями установленных правил учета, хранения и выдачи </w:t>
      </w:r>
      <w:r w:rsidRPr="00CC5375">
        <w:rPr>
          <w:color w:val="000000"/>
          <w:spacing w:val="2"/>
        </w:rPr>
        <w:t>машинных носителей, содержащих персональных данных</w:t>
      </w:r>
      <w:r w:rsidRPr="00CC5375">
        <w:t>, осуществляет ответственный за организацию обработки персональных данных и ответственный за обеспечение безопасности персональных данных в информационных системах персональных данных в рамках своих должностных обязанностей</w:t>
      </w:r>
    </w:p>
    <w:p w:rsidR="00D93AFD" w:rsidRPr="00CC5375" w:rsidRDefault="00D93AFD" w:rsidP="007252D0">
      <w:pPr>
        <w:jc w:val="both"/>
      </w:pPr>
    </w:p>
    <w:p w:rsidR="00D93AFD" w:rsidRPr="00CC5375" w:rsidRDefault="00D93AFD" w:rsidP="007252D0">
      <w:pPr>
        <w:jc w:val="both"/>
      </w:pPr>
    </w:p>
    <w:p w:rsidR="005D7F6C" w:rsidRPr="00944B34" w:rsidRDefault="005D7F6C" w:rsidP="005D7F6C">
      <w:pPr>
        <w:jc w:val="both"/>
      </w:pPr>
      <w:r>
        <w:t>С инструкцией ознакомлен, второй экземпляр получен на руки:</w:t>
      </w:r>
    </w:p>
    <w:p w:rsidR="00D93AFD" w:rsidRPr="00CC5375" w:rsidRDefault="00D93AFD" w:rsidP="007252D0">
      <w:pPr>
        <w:jc w:val="both"/>
      </w:pPr>
      <w:bookmarkStart w:id="0" w:name="_GoBack"/>
      <w:bookmarkEnd w:id="0"/>
    </w:p>
    <w:sectPr w:rsidR="00D93AFD" w:rsidRPr="00CC5375" w:rsidSect="0037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01814F85"/>
    <w:multiLevelType w:val="hybridMultilevel"/>
    <w:tmpl w:val="DF901534"/>
    <w:lvl w:ilvl="0" w:tplc="74C897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A50951"/>
    <w:multiLevelType w:val="multilevel"/>
    <w:tmpl w:val="970C0E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32C437B"/>
    <w:multiLevelType w:val="hybridMultilevel"/>
    <w:tmpl w:val="40D8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975F7"/>
    <w:multiLevelType w:val="multilevel"/>
    <w:tmpl w:val="C506F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4F697F"/>
    <w:multiLevelType w:val="hybridMultilevel"/>
    <w:tmpl w:val="E460E17E"/>
    <w:lvl w:ilvl="0" w:tplc="5164F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DC7DEF"/>
    <w:multiLevelType w:val="multilevel"/>
    <w:tmpl w:val="097A0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34B30169"/>
    <w:multiLevelType w:val="multilevel"/>
    <w:tmpl w:val="804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080"/>
        </w:tabs>
        <w:ind w:left="1077" w:hanging="357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0">
    <w:nsid w:val="41481F35"/>
    <w:multiLevelType w:val="hybridMultilevel"/>
    <w:tmpl w:val="B956C8E0"/>
    <w:lvl w:ilvl="0" w:tplc="74C8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17414"/>
    <w:multiLevelType w:val="hybridMultilevel"/>
    <w:tmpl w:val="ECD07C60"/>
    <w:lvl w:ilvl="0" w:tplc="4212259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7093E"/>
    <w:multiLevelType w:val="hybridMultilevel"/>
    <w:tmpl w:val="72D83080"/>
    <w:lvl w:ilvl="0" w:tplc="74C897F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E1B0E86"/>
    <w:multiLevelType w:val="multilevel"/>
    <w:tmpl w:val="A62C7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F316F4B"/>
    <w:multiLevelType w:val="hybridMultilevel"/>
    <w:tmpl w:val="D4007A02"/>
    <w:lvl w:ilvl="0" w:tplc="22881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2966"/>
    <w:rsid w:val="000108D4"/>
    <w:rsid w:val="0001150E"/>
    <w:rsid w:val="00011F19"/>
    <w:rsid w:val="00023D57"/>
    <w:rsid w:val="00025958"/>
    <w:rsid w:val="000267F2"/>
    <w:rsid w:val="00036E10"/>
    <w:rsid w:val="00040E9A"/>
    <w:rsid w:val="00061BE6"/>
    <w:rsid w:val="000651CF"/>
    <w:rsid w:val="00087A20"/>
    <w:rsid w:val="00094DDE"/>
    <w:rsid w:val="000C437A"/>
    <w:rsid w:val="000D67F1"/>
    <w:rsid w:val="000F4F2F"/>
    <w:rsid w:val="000F56C2"/>
    <w:rsid w:val="000F6733"/>
    <w:rsid w:val="0010458B"/>
    <w:rsid w:val="0011060E"/>
    <w:rsid w:val="00117FD8"/>
    <w:rsid w:val="001342C2"/>
    <w:rsid w:val="001352F6"/>
    <w:rsid w:val="0014222C"/>
    <w:rsid w:val="00167336"/>
    <w:rsid w:val="00167337"/>
    <w:rsid w:val="00185C68"/>
    <w:rsid w:val="00190AFA"/>
    <w:rsid w:val="00193EDF"/>
    <w:rsid w:val="001941C1"/>
    <w:rsid w:val="001A0F2C"/>
    <w:rsid w:val="001B46EA"/>
    <w:rsid w:val="001D1611"/>
    <w:rsid w:val="001E72A1"/>
    <w:rsid w:val="001E761E"/>
    <w:rsid w:val="001F2794"/>
    <w:rsid w:val="00231E0F"/>
    <w:rsid w:val="00257AA4"/>
    <w:rsid w:val="0028179D"/>
    <w:rsid w:val="00283D8F"/>
    <w:rsid w:val="00285272"/>
    <w:rsid w:val="002F31E2"/>
    <w:rsid w:val="00305B27"/>
    <w:rsid w:val="003216B9"/>
    <w:rsid w:val="00332DE4"/>
    <w:rsid w:val="00353094"/>
    <w:rsid w:val="00353833"/>
    <w:rsid w:val="00357946"/>
    <w:rsid w:val="00360C80"/>
    <w:rsid w:val="00371130"/>
    <w:rsid w:val="00375F8F"/>
    <w:rsid w:val="00390AE2"/>
    <w:rsid w:val="0039651B"/>
    <w:rsid w:val="00397EA6"/>
    <w:rsid w:val="003A47AD"/>
    <w:rsid w:val="003A4FB4"/>
    <w:rsid w:val="003A72E6"/>
    <w:rsid w:val="003B0259"/>
    <w:rsid w:val="003C5A49"/>
    <w:rsid w:val="003D07A5"/>
    <w:rsid w:val="003D5FB7"/>
    <w:rsid w:val="003D6DB3"/>
    <w:rsid w:val="003E709C"/>
    <w:rsid w:val="004174A2"/>
    <w:rsid w:val="004202C0"/>
    <w:rsid w:val="004223B6"/>
    <w:rsid w:val="00434D12"/>
    <w:rsid w:val="00440E41"/>
    <w:rsid w:val="00451B25"/>
    <w:rsid w:val="004664FD"/>
    <w:rsid w:val="00475445"/>
    <w:rsid w:val="0048335A"/>
    <w:rsid w:val="00484C2A"/>
    <w:rsid w:val="004B02F3"/>
    <w:rsid w:val="004B5F79"/>
    <w:rsid w:val="004D1CD9"/>
    <w:rsid w:val="00507D52"/>
    <w:rsid w:val="005204B3"/>
    <w:rsid w:val="005208D8"/>
    <w:rsid w:val="00525EFB"/>
    <w:rsid w:val="0052702C"/>
    <w:rsid w:val="00537817"/>
    <w:rsid w:val="00541199"/>
    <w:rsid w:val="005416C0"/>
    <w:rsid w:val="00560B78"/>
    <w:rsid w:val="0056203B"/>
    <w:rsid w:val="00577BC0"/>
    <w:rsid w:val="00582DB5"/>
    <w:rsid w:val="005C4521"/>
    <w:rsid w:val="005C4ACF"/>
    <w:rsid w:val="005D3E38"/>
    <w:rsid w:val="005D62BE"/>
    <w:rsid w:val="005D7F6C"/>
    <w:rsid w:val="005E6311"/>
    <w:rsid w:val="005F70F2"/>
    <w:rsid w:val="0060615F"/>
    <w:rsid w:val="00623840"/>
    <w:rsid w:val="006263CA"/>
    <w:rsid w:val="0063584E"/>
    <w:rsid w:val="00644254"/>
    <w:rsid w:val="006520A0"/>
    <w:rsid w:val="00691BDC"/>
    <w:rsid w:val="0069760B"/>
    <w:rsid w:val="006C0071"/>
    <w:rsid w:val="006C1153"/>
    <w:rsid w:val="006C18E1"/>
    <w:rsid w:val="006C6A7E"/>
    <w:rsid w:val="006D3C77"/>
    <w:rsid w:val="006E4745"/>
    <w:rsid w:val="007005DA"/>
    <w:rsid w:val="00702DB7"/>
    <w:rsid w:val="007128FF"/>
    <w:rsid w:val="00722D0F"/>
    <w:rsid w:val="00722F9B"/>
    <w:rsid w:val="007239AD"/>
    <w:rsid w:val="007252D0"/>
    <w:rsid w:val="00753745"/>
    <w:rsid w:val="00756B35"/>
    <w:rsid w:val="00760D8A"/>
    <w:rsid w:val="00781E81"/>
    <w:rsid w:val="00786843"/>
    <w:rsid w:val="007A61D4"/>
    <w:rsid w:val="007A75F9"/>
    <w:rsid w:val="007B4C8B"/>
    <w:rsid w:val="007C1D31"/>
    <w:rsid w:val="007D0D94"/>
    <w:rsid w:val="007E6D08"/>
    <w:rsid w:val="007F3161"/>
    <w:rsid w:val="007F3CB3"/>
    <w:rsid w:val="007F670B"/>
    <w:rsid w:val="008027F5"/>
    <w:rsid w:val="008173C1"/>
    <w:rsid w:val="0082402D"/>
    <w:rsid w:val="00830E3F"/>
    <w:rsid w:val="0084407B"/>
    <w:rsid w:val="008539D3"/>
    <w:rsid w:val="0085542B"/>
    <w:rsid w:val="00863CD5"/>
    <w:rsid w:val="00864148"/>
    <w:rsid w:val="0087622C"/>
    <w:rsid w:val="0087652A"/>
    <w:rsid w:val="008C434F"/>
    <w:rsid w:val="008D0D91"/>
    <w:rsid w:val="008F2AA0"/>
    <w:rsid w:val="009018F7"/>
    <w:rsid w:val="00910AAA"/>
    <w:rsid w:val="00916A3E"/>
    <w:rsid w:val="0093073F"/>
    <w:rsid w:val="009421F8"/>
    <w:rsid w:val="00946773"/>
    <w:rsid w:val="00973D51"/>
    <w:rsid w:val="009748C1"/>
    <w:rsid w:val="00975F92"/>
    <w:rsid w:val="009802FE"/>
    <w:rsid w:val="009855B4"/>
    <w:rsid w:val="00991D9D"/>
    <w:rsid w:val="009A6CDD"/>
    <w:rsid w:val="009C37E4"/>
    <w:rsid w:val="009F259C"/>
    <w:rsid w:val="00A55730"/>
    <w:rsid w:val="00A8704E"/>
    <w:rsid w:val="00AB7C7D"/>
    <w:rsid w:val="00AD1004"/>
    <w:rsid w:val="00AD3F85"/>
    <w:rsid w:val="00AD4D8A"/>
    <w:rsid w:val="00AE09DF"/>
    <w:rsid w:val="00AE113E"/>
    <w:rsid w:val="00AF3235"/>
    <w:rsid w:val="00AF4E47"/>
    <w:rsid w:val="00B0259D"/>
    <w:rsid w:val="00B0683C"/>
    <w:rsid w:val="00B17355"/>
    <w:rsid w:val="00B36A2A"/>
    <w:rsid w:val="00B429DD"/>
    <w:rsid w:val="00B6591D"/>
    <w:rsid w:val="00B94F50"/>
    <w:rsid w:val="00B959D8"/>
    <w:rsid w:val="00B96905"/>
    <w:rsid w:val="00BA384E"/>
    <w:rsid w:val="00BB313F"/>
    <w:rsid w:val="00BD0B1B"/>
    <w:rsid w:val="00BD3ED3"/>
    <w:rsid w:val="00BD5EC7"/>
    <w:rsid w:val="00BE5939"/>
    <w:rsid w:val="00C01EAE"/>
    <w:rsid w:val="00C02F82"/>
    <w:rsid w:val="00C03B78"/>
    <w:rsid w:val="00C1374A"/>
    <w:rsid w:val="00C14EAF"/>
    <w:rsid w:val="00C259ED"/>
    <w:rsid w:val="00C26060"/>
    <w:rsid w:val="00C4731A"/>
    <w:rsid w:val="00C55A36"/>
    <w:rsid w:val="00C579FD"/>
    <w:rsid w:val="00C67922"/>
    <w:rsid w:val="00C9154F"/>
    <w:rsid w:val="00C9279A"/>
    <w:rsid w:val="00C95751"/>
    <w:rsid w:val="00CB6A57"/>
    <w:rsid w:val="00CC12EB"/>
    <w:rsid w:val="00CC5375"/>
    <w:rsid w:val="00CE4FF5"/>
    <w:rsid w:val="00CE5144"/>
    <w:rsid w:val="00D201A9"/>
    <w:rsid w:val="00D23AD7"/>
    <w:rsid w:val="00D30B28"/>
    <w:rsid w:val="00D37A49"/>
    <w:rsid w:val="00D604CB"/>
    <w:rsid w:val="00D7781B"/>
    <w:rsid w:val="00D93AFD"/>
    <w:rsid w:val="00DA0EE9"/>
    <w:rsid w:val="00DA630A"/>
    <w:rsid w:val="00DA7AC8"/>
    <w:rsid w:val="00DC429D"/>
    <w:rsid w:val="00DC6400"/>
    <w:rsid w:val="00E005E7"/>
    <w:rsid w:val="00E15455"/>
    <w:rsid w:val="00E16804"/>
    <w:rsid w:val="00E44672"/>
    <w:rsid w:val="00E473B0"/>
    <w:rsid w:val="00E55375"/>
    <w:rsid w:val="00E64368"/>
    <w:rsid w:val="00E7540C"/>
    <w:rsid w:val="00E85EAD"/>
    <w:rsid w:val="00E95EF7"/>
    <w:rsid w:val="00E96E1F"/>
    <w:rsid w:val="00EA7B86"/>
    <w:rsid w:val="00EB0CA5"/>
    <w:rsid w:val="00EB1C24"/>
    <w:rsid w:val="00EC0A81"/>
    <w:rsid w:val="00EC6E3E"/>
    <w:rsid w:val="00EE7683"/>
    <w:rsid w:val="00EF2E39"/>
    <w:rsid w:val="00F05A9C"/>
    <w:rsid w:val="00F724D2"/>
    <w:rsid w:val="00F84ABE"/>
    <w:rsid w:val="00F8601B"/>
    <w:rsid w:val="00F94FF9"/>
    <w:rsid w:val="00FA7B8A"/>
    <w:rsid w:val="00FB2966"/>
    <w:rsid w:val="00FB3A8A"/>
    <w:rsid w:val="00FC1783"/>
    <w:rsid w:val="00FC4C6F"/>
    <w:rsid w:val="00FC61EF"/>
    <w:rsid w:val="00FE55CD"/>
    <w:rsid w:val="00FE7641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F8F"/>
    <w:rPr>
      <w:sz w:val="24"/>
      <w:szCs w:val="24"/>
    </w:rPr>
  </w:style>
  <w:style w:type="paragraph" w:styleId="2">
    <w:name w:val="heading 2"/>
    <w:basedOn w:val="a"/>
    <w:next w:val="a"/>
    <w:qFormat/>
    <w:rsid w:val="00283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1E81"/>
    <w:pPr>
      <w:keepNext/>
      <w:overflowPunct w:val="0"/>
      <w:autoSpaceDE w:val="0"/>
      <w:autoSpaceDN w:val="0"/>
      <w:adjustRightInd w:val="0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E81"/>
    <w:pPr>
      <w:overflowPunct w:val="0"/>
      <w:autoSpaceDE w:val="0"/>
      <w:autoSpaceDN w:val="0"/>
      <w:adjustRightInd w:val="0"/>
      <w:ind w:firstLine="284"/>
      <w:jc w:val="both"/>
    </w:pPr>
    <w:rPr>
      <w:sz w:val="28"/>
      <w:szCs w:val="20"/>
    </w:rPr>
  </w:style>
  <w:style w:type="paragraph" w:styleId="a4">
    <w:name w:val="Body Text"/>
    <w:basedOn w:val="a"/>
    <w:rsid w:val="00283D8F"/>
    <w:pPr>
      <w:spacing w:after="120"/>
    </w:pPr>
  </w:style>
  <w:style w:type="paragraph" w:customStyle="1" w:styleId="31">
    <w:name w:val="Основной текст 31"/>
    <w:basedOn w:val="a"/>
    <w:rsid w:val="0082402D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a5">
    <w:name w:val="Strong"/>
    <w:qFormat/>
    <w:rsid w:val="00C02F82"/>
    <w:rPr>
      <w:b/>
      <w:bCs/>
    </w:rPr>
  </w:style>
  <w:style w:type="paragraph" w:styleId="a6">
    <w:name w:val="Normal (Web)"/>
    <w:basedOn w:val="a"/>
    <w:rsid w:val="00C02F8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F8F"/>
    <w:rPr>
      <w:sz w:val="24"/>
      <w:szCs w:val="24"/>
    </w:rPr>
  </w:style>
  <w:style w:type="paragraph" w:styleId="2">
    <w:name w:val="heading 2"/>
    <w:basedOn w:val="a"/>
    <w:next w:val="a"/>
    <w:qFormat/>
    <w:rsid w:val="00283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1E81"/>
    <w:pPr>
      <w:keepNext/>
      <w:overflowPunct w:val="0"/>
      <w:autoSpaceDE w:val="0"/>
      <w:autoSpaceDN w:val="0"/>
      <w:adjustRightInd w:val="0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E81"/>
    <w:pPr>
      <w:overflowPunct w:val="0"/>
      <w:autoSpaceDE w:val="0"/>
      <w:autoSpaceDN w:val="0"/>
      <w:adjustRightInd w:val="0"/>
      <w:ind w:firstLine="284"/>
      <w:jc w:val="both"/>
    </w:pPr>
    <w:rPr>
      <w:sz w:val="28"/>
      <w:szCs w:val="20"/>
    </w:rPr>
  </w:style>
  <w:style w:type="paragraph" w:styleId="a4">
    <w:name w:val="Body Text"/>
    <w:basedOn w:val="a"/>
    <w:rsid w:val="00283D8F"/>
    <w:pPr>
      <w:spacing w:after="120"/>
    </w:pPr>
  </w:style>
  <w:style w:type="paragraph" w:customStyle="1" w:styleId="31">
    <w:name w:val="Основной текст 31"/>
    <w:basedOn w:val="a"/>
    <w:rsid w:val="0082402D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a5">
    <w:name w:val="Strong"/>
    <w:qFormat/>
    <w:rsid w:val="00C02F82"/>
    <w:rPr>
      <w:b/>
      <w:bCs/>
    </w:rPr>
  </w:style>
  <w:style w:type="paragraph" w:styleId="a6">
    <w:name w:val="Normal (Web)"/>
    <w:basedOn w:val="a"/>
    <w:rsid w:val="00C02F8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Home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1</dc:creator>
  <cp:lastModifiedBy>Дмитрий</cp:lastModifiedBy>
  <cp:revision>9</cp:revision>
  <cp:lastPrinted>2015-04-30T11:39:00Z</cp:lastPrinted>
  <dcterms:created xsi:type="dcterms:W3CDTF">2015-04-30T09:11:00Z</dcterms:created>
  <dcterms:modified xsi:type="dcterms:W3CDTF">2017-10-31T18:36:00Z</dcterms:modified>
</cp:coreProperties>
</file>